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168" w:rsidRDefault="008D5168" w:rsidP="008D5168">
      <w:pPr>
        <w:autoSpaceDE w:val="0"/>
        <w:autoSpaceDN w:val="0"/>
        <w:adjustRightInd w:val="0"/>
        <w:spacing w:after="0" w:line="240" w:lineRule="auto"/>
        <w:jc w:val="center"/>
        <w:rPr>
          <w:rFonts w:ascii="HelveticaNeue-Thin" w:hAnsi="HelveticaNeue-Thin" w:cs="HelveticaNeue-Thin"/>
          <w:sz w:val="24"/>
          <w:szCs w:val="24"/>
        </w:rPr>
      </w:pPr>
    </w:p>
    <w:p w:rsidR="008D5168" w:rsidRDefault="008D5168" w:rsidP="008D5168">
      <w:pPr>
        <w:autoSpaceDE w:val="0"/>
        <w:autoSpaceDN w:val="0"/>
        <w:adjustRightInd w:val="0"/>
        <w:spacing w:after="0" w:line="240" w:lineRule="auto"/>
        <w:jc w:val="center"/>
        <w:rPr>
          <w:rFonts w:ascii="HelveticaNeue-Thin" w:hAnsi="HelveticaNeue-Thin" w:cs="HelveticaNeue-Thin"/>
          <w:sz w:val="24"/>
          <w:szCs w:val="24"/>
        </w:rPr>
      </w:pPr>
    </w:p>
    <w:p w:rsidR="008D5168" w:rsidRDefault="00E80D3F" w:rsidP="008D5168">
      <w:pPr>
        <w:autoSpaceDE w:val="0"/>
        <w:autoSpaceDN w:val="0"/>
        <w:adjustRightInd w:val="0"/>
        <w:spacing w:after="0" w:line="240" w:lineRule="auto"/>
        <w:jc w:val="center"/>
        <w:rPr>
          <w:rFonts w:ascii="HelveticaNeue-Thin" w:hAnsi="HelveticaNeue-Thin" w:cs="HelveticaNeue-Thin"/>
          <w:sz w:val="24"/>
          <w:szCs w:val="24"/>
        </w:rPr>
      </w:pPr>
      <w:r>
        <w:rPr>
          <w:rFonts w:ascii="HelveticaNeue-Thin" w:hAnsi="HelveticaNeue-Thin" w:cs="HelveticaNeue-Thin"/>
          <w:sz w:val="24"/>
          <w:szCs w:val="24"/>
        </w:rPr>
        <w:t xml:space="preserve">TASK 5 </w:t>
      </w:r>
      <w:r w:rsidR="008D5168">
        <w:rPr>
          <w:rFonts w:ascii="HelveticaNeue-Thin" w:hAnsi="HelveticaNeue-Thin" w:cs="HelveticaNeue-Thin"/>
          <w:sz w:val="24"/>
          <w:szCs w:val="24"/>
        </w:rPr>
        <w:t xml:space="preserve">SECOND QUIMESTER </w:t>
      </w:r>
    </w:p>
    <w:p w:rsidR="008D5168" w:rsidRDefault="007217CF" w:rsidP="008D5168">
      <w:pPr>
        <w:autoSpaceDE w:val="0"/>
        <w:autoSpaceDN w:val="0"/>
        <w:adjustRightInd w:val="0"/>
        <w:spacing w:after="0" w:line="240" w:lineRule="auto"/>
        <w:jc w:val="center"/>
        <w:rPr>
          <w:rFonts w:ascii="HelveticaNeue-Thin" w:hAnsi="HelveticaNeue-Thin" w:cs="HelveticaNeue-Thin"/>
          <w:sz w:val="24"/>
          <w:szCs w:val="24"/>
        </w:rPr>
      </w:pPr>
      <w:r>
        <w:rPr>
          <w:rFonts w:ascii="HelveticaNeue-Thin" w:hAnsi="HelveticaNeue-Thin" w:cs="HelveticaNeue-Thin"/>
          <w:sz w:val="24"/>
          <w:szCs w:val="24"/>
        </w:rPr>
        <w:t>1</w:t>
      </w:r>
      <w:r w:rsidR="00E54191">
        <w:rPr>
          <w:rFonts w:ascii="HelveticaNeue-Thin" w:hAnsi="HelveticaNeue-Thin" w:cs="HelveticaNeue-Thin"/>
          <w:sz w:val="24"/>
          <w:szCs w:val="24"/>
        </w:rPr>
        <w:t xml:space="preserve"> </w:t>
      </w:r>
      <w:r w:rsidR="008D5168">
        <w:rPr>
          <w:rFonts w:ascii="HelveticaNeue-Thin" w:hAnsi="HelveticaNeue-Thin" w:cs="HelveticaNeue-Thin"/>
          <w:sz w:val="24"/>
          <w:szCs w:val="24"/>
        </w:rPr>
        <w:t>BGU</w:t>
      </w:r>
    </w:p>
    <w:p w:rsidR="008D5168" w:rsidRDefault="008D5168" w:rsidP="008D5168">
      <w:pPr>
        <w:autoSpaceDE w:val="0"/>
        <w:autoSpaceDN w:val="0"/>
        <w:adjustRightInd w:val="0"/>
        <w:spacing w:after="0" w:line="240" w:lineRule="auto"/>
        <w:jc w:val="center"/>
        <w:rPr>
          <w:rFonts w:ascii="HelveticaNeue-Thin" w:hAnsi="HelveticaNeue-Thin" w:cs="HelveticaNeue-Thin"/>
          <w:sz w:val="24"/>
          <w:szCs w:val="24"/>
        </w:rPr>
      </w:pPr>
      <w:r>
        <w:rPr>
          <w:rFonts w:ascii="HelveticaNeue-Thin" w:hAnsi="HelveticaNeue-Thin" w:cs="HelveticaNeue-Thin"/>
          <w:sz w:val="24"/>
          <w:szCs w:val="24"/>
        </w:rPr>
        <w:t>NAME______________________________________________________</w:t>
      </w:r>
    </w:p>
    <w:p w:rsidR="00D77484" w:rsidRPr="00D77484" w:rsidRDefault="00D77484" w:rsidP="00D77484">
      <w:pPr>
        <w:autoSpaceDE w:val="0"/>
        <w:autoSpaceDN w:val="0"/>
        <w:adjustRightInd w:val="0"/>
        <w:spacing w:after="0" w:line="240" w:lineRule="auto"/>
        <w:jc w:val="center"/>
        <w:rPr>
          <w:rFonts w:ascii="HelveticaNeue-Thin" w:hAnsi="HelveticaNeue-Thin" w:cs="HelveticaNeue-Thin"/>
          <w:b/>
          <w:sz w:val="24"/>
          <w:szCs w:val="24"/>
        </w:rPr>
      </w:pPr>
    </w:p>
    <w:p w:rsidR="00D77484" w:rsidRDefault="00D77484" w:rsidP="00D77484">
      <w:pPr>
        <w:rPr>
          <w:rFonts w:ascii="ArialMT" w:hAnsi="ArialMT" w:cs="ArialMT"/>
          <w:sz w:val="21"/>
          <w:szCs w:val="21"/>
        </w:rPr>
      </w:pPr>
    </w:p>
    <w:p w:rsidR="00D77484" w:rsidRDefault="00D77484" w:rsidP="00D77484"/>
    <w:p w:rsidR="001379CF" w:rsidRDefault="00E80D3F" w:rsidP="00525061">
      <w:proofErr w:type="spellStart"/>
      <w:r>
        <w:t>Communication</w:t>
      </w:r>
      <w:proofErr w:type="spellEnd"/>
      <w:r>
        <w:t xml:space="preserve"> and cultural </w:t>
      </w:r>
      <w:proofErr w:type="spellStart"/>
      <w:r>
        <w:t>awareness</w:t>
      </w:r>
      <w:proofErr w:type="spellEnd"/>
      <w:r>
        <w:t xml:space="preserve"> </w:t>
      </w:r>
    </w:p>
    <w:p w:rsidR="001379CF" w:rsidRDefault="00E80D3F" w:rsidP="001379CF">
      <w:pPr>
        <w:pStyle w:val="Prrafodelista"/>
        <w:numPr>
          <w:ilvl w:val="0"/>
          <w:numId w:val="8"/>
        </w:numPr>
      </w:pPr>
      <w:proofErr w:type="spellStart"/>
      <w:r>
        <w:t>Read</w:t>
      </w:r>
      <w:proofErr w:type="spellEnd"/>
      <w:r>
        <w:t xml:space="preserve"> the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bellow</w:t>
      </w:r>
      <w:proofErr w:type="spellEnd"/>
      <w:r>
        <w:t xml:space="preserve"> and </w:t>
      </w:r>
      <w:proofErr w:type="spellStart"/>
      <w:r>
        <w:t>answer</w:t>
      </w:r>
      <w:proofErr w:type="spellEnd"/>
      <w:r>
        <w:t xml:space="preserve"> the </w:t>
      </w:r>
      <w:proofErr w:type="spellStart"/>
      <w:r>
        <w:t>question</w:t>
      </w:r>
      <w:proofErr w:type="spellEnd"/>
      <w:r>
        <w:t xml:space="preserve"> in complete </w:t>
      </w:r>
      <w:proofErr w:type="spellStart"/>
      <w:r>
        <w:t>sentences</w:t>
      </w:r>
      <w:proofErr w:type="spellEnd"/>
      <w:r>
        <w:t xml:space="preserve">: </w:t>
      </w:r>
      <w:proofErr w:type="spellStart"/>
      <w:r>
        <w:t>How</w:t>
      </w:r>
      <w:proofErr w:type="spellEnd"/>
      <w:r>
        <w:t xml:space="preserve"> do </w:t>
      </w:r>
      <w:proofErr w:type="spellStart"/>
      <w:r>
        <w:t>sports</w:t>
      </w:r>
      <w:proofErr w:type="spellEnd"/>
      <w:r>
        <w:t xml:space="preserve"> </w:t>
      </w:r>
      <w:proofErr w:type="spellStart"/>
      <w:r>
        <w:t>shape</w:t>
      </w:r>
      <w:proofErr w:type="spellEnd"/>
      <w:r>
        <w:t xml:space="preserve"> culture? </w:t>
      </w:r>
    </w:p>
    <w:p w:rsidR="001379CF" w:rsidRPr="001379CF" w:rsidRDefault="00E80D3F" w:rsidP="001379CF">
      <w:pPr>
        <w:pStyle w:val="Prrafodelista"/>
        <w:jc w:val="center"/>
      </w:pPr>
      <w:proofErr w:type="spellStart"/>
      <w:r>
        <w:t>Sports</w:t>
      </w:r>
      <w:proofErr w:type="spellEnd"/>
      <w:r>
        <w:t xml:space="preserve"> and culture</w:t>
      </w:r>
    </w:p>
    <w:p w:rsidR="001379CF" w:rsidRDefault="001379CF" w:rsidP="001379CF"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said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culture </w:t>
      </w:r>
      <w:proofErr w:type="spellStart"/>
      <w:r>
        <w:t>is</w:t>
      </w:r>
      <w:proofErr w:type="spellEnd"/>
      <w:r>
        <w:t xml:space="preserve"> </w:t>
      </w:r>
      <w:proofErr w:type="spellStart"/>
      <w:r>
        <w:t>everything</w:t>
      </w:r>
      <w:proofErr w:type="spellEnd"/>
      <w:r>
        <w:t xml:space="preserve"> </w:t>
      </w:r>
      <w:proofErr w:type="spellStart"/>
      <w:r>
        <w:t>around</w:t>
      </w:r>
      <w:proofErr w:type="spellEnd"/>
      <w:r>
        <w:t xml:space="preserve"> </w:t>
      </w:r>
      <w:proofErr w:type="spellStart"/>
      <w:r>
        <w:t>us</w:t>
      </w:r>
      <w:proofErr w:type="spellEnd"/>
      <w:r>
        <w:t xml:space="preserve">.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the </w:t>
      </w:r>
      <w:proofErr w:type="spellStart"/>
      <w:r>
        <w:t>way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speak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dress</w:t>
      </w:r>
      <w:proofErr w:type="spellEnd"/>
      <w:r>
        <w:t xml:space="preserve">, </w:t>
      </w:r>
      <w:proofErr w:type="spellStart"/>
      <w:r>
        <w:t>even</w:t>
      </w:r>
      <w:proofErr w:type="spellEnd"/>
      <w:r>
        <w:t xml:space="preserve"> the </w:t>
      </w:r>
      <w:proofErr w:type="spellStart"/>
      <w:r>
        <w:t>way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think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certain</w:t>
      </w:r>
      <w:proofErr w:type="spellEnd"/>
      <w:r>
        <w:t xml:space="preserve"> </w:t>
      </w:r>
      <w:proofErr w:type="spellStart"/>
      <w:r>
        <w:t>topics</w:t>
      </w:r>
      <w:proofErr w:type="spellEnd"/>
      <w:r>
        <w:t xml:space="preserve">. The </w:t>
      </w:r>
      <w:proofErr w:type="spellStart"/>
      <w:r>
        <w:t>word</w:t>
      </w:r>
      <w:proofErr w:type="spellEnd"/>
      <w:r>
        <w:t xml:space="preserve"> culture comes </w:t>
      </w:r>
      <w:proofErr w:type="spellStart"/>
      <w:r>
        <w:t>from</w:t>
      </w:r>
      <w:proofErr w:type="spellEnd"/>
      <w:r>
        <w:t xml:space="preserve"> the </w:t>
      </w:r>
      <w:proofErr w:type="spellStart"/>
      <w:r>
        <w:t>Latin</w:t>
      </w:r>
      <w:proofErr w:type="spellEnd"/>
      <w:r>
        <w:t xml:space="preserve"> “cultura”,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means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tend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, </w:t>
      </w:r>
      <w:proofErr w:type="spellStart"/>
      <w:r>
        <w:t>to</w:t>
      </w:r>
      <w:proofErr w:type="spellEnd"/>
      <w:r>
        <w:t xml:space="preserve"> </w:t>
      </w:r>
      <w:proofErr w:type="spellStart"/>
      <w:r>
        <w:t>cultivate</w:t>
      </w:r>
      <w:proofErr w:type="spellEnd"/>
      <w:r>
        <w:t xml:space="preserve">. </w:t>
      </w:r>
      <w:proofErr w:type="spellStart"/>
      <w:r>
        <w:t>It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understood</w:t>
      </w:r>
      <w:proofErr w:type="spellEnd"/>
      <w:r>
        <w:t xml:space="preserve"> as </w:t>
      </w:r>
      <w:proofErr w:type="spellStart"/>
      <w:r>
        <w:t>growing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in the </w:t>
      </w:r>
      <w:proofErr w:type="spellStart"/>
      <w:r>
        <w:t>middle</w:t>
      </w:r>
      <w:proofErr w:type="spellEnd"/>
      <w:r>
        <w:t xml:space="preserve"> of 19th </w:t>
      </w:r>
      <w:proofErr w:type="spellStart"/>
      <w:r>
        <w:t>century</w:t>
      </w:r>
      <w:proofErr w:type="spellEnd"/>
      <w:r>
        <w:t xml:space="preserve">, </w:t>
      </w:r>
      <w:proofErr w:type="spellStart"/>
      <w:r>
        <w:t>it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related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collective</w:t>
      </w:r>
      <w:proofErr w:type="spellEnd"/>
      <w:r>
        <w:t xml:space="preserve"> </w:t>
      </w:r>
      <w:proofErr w:type="spellStart"/>
      <w:r>
        <w:t>customs</w:t>
      </w:r>
      <w:proofErr w:type="spellEnd"/>
      <w:r>
        <w:t xml:space="preserve"> and </w:t>
      </w:r>
      <w:proofErr w:type="spellStart"/>
      <w:r>
        <w:t>inherited</w:t>
      </w:r>
      <w:proofErr w:type="spellEnd"/>
      <w:r>
        <w:t xml:space="preserve"> </w:t>
      </w:r>
      <w:proofErr w:type="spellStart"/>
      <w:r>
        <w:t>traditions</w:t>
      </w:r>
      <w:proofErr w:type="spellEnd"/>
      <w:r>
        <w:t xml:space="preserve"> and </w:t>
      </w:r>
      <w:proofErr w:type="spellStart"/>
      <w:r>
        <w:t>patterns</w:t>
      </w:r>
      <w:proofErr w:type="spellEnd"/>
      <w:r>
        <w:t xml:space="preserve"> of </w:t>
      </w:r>
      <w:proofErr w:type="spellStart"/>
      <w:r>
        <w:t>meanings</w:t>
      </w:r>
      <w:proofErr w:type="spellEnd"/>
      <w:r>
        <w:t xml:space="preserve"> in </w:t>
      </w:r>
      <w:proofErr w:type="spellStart"/>
      <w:r>
        <w:t>societies</w:t>
      </w:r>
      <w:proofErr w:type="spellEnd"/>
      <w:r>
        <w:t xml:space="preserve">. </w:t>
      </w:r>
      <w:proofErr w:type="spellStart"/>
      <w:r>
        <w:t>All</w:t>
      </w:r>
      <w:proofErr w:type="spellEnd"/>
      <w:r>
        <w:t xml:space="preserve"> cultures are </w:t>
      </w:r>
      <w:proofErr w:type="spellStart"/>
      <w:r>
        <w:t>different</w:t>
      </w:r>
      <w:proofErr w:type="spellEnd"/>
      <w:r>
        <w:t xml:space="preserve">, and </w:t>
      </w:r>
      <w:proofErr w:type="spellStart"/>
      <w:r>
        <w:t>even</w:t>
      </w:r>
      <w:proofErr w:type="spellEnd"/>
      <w:r>
        <w:t xml:space="preserve"> in a single country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subcultures</w:t>
      </w:r>
      <w:proofErr w:type="spellEnd"/>
      <w:r>
        <w:t xml:space="preserve"> can be </w:t>
      </w:r>
      <w:proofErr w:type="spellStart"/>
      <w:r>
        <w:t>identified</w:t>
      </w:r>
      <w:proofErr w:type="spellEnd"/>
      <w:r>
        <w:t>.</w:t>
      </w:r>
    </w:p>
    <w:p w:rsidR="001379CF" w:rsidRDefault="001379CF" w:rsidP="001379CF">
      <w:proofErr w:type="spellStart"/>
      <w:r>
        <w:t>Sports</w:t>
      </w:r>
      <w:proofErr w:type="spellEnd"/>
      <w:r>
        <w:t xml:space="preserve"> are a universal </w:t>
      </w:r>
      <w:proofErr w:type="spellStart"/>
      <w:r>
        <w:t>element</w:t>
      </w:r>
      <w:proofErr w:type="spellEnd"/>
      <w:r>
        <w:t xml:space="preserve"> </w:t>
      </w:r>
      <w:proofErr w:type="spellStart"/>
      <w:r>
        <w:t>found</w:t>
      </w:r>
      <w:proofErr w:type="spellEnd"/>
      <w:r>
        <w:t xml:space="preserve"> in </w:t>
      </w:r>
      <w:proofErr w:type="spellStart"/>
      <w:r>
        <w:t>all</w:t>
      </w:r>
      <w:proofErr w:type="spellEnd"/>
      <w:r>
        <w:t xml:space="preserve"> cultures.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provide</w:t>
      </w:r>
      <w:proofErr w:type="spellEnd"/>
      <w:r>
        <w:t xml:space="preserve"> </w:t>
      </w:r>
      <w:proofErr w:type="spellStart"/>
      <w:r>
        <w:t>young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experiences</w:t>
      </w:r>
      <w:proofErr w:type="spellEnd"/>
      <w:r>
        <w:t xml:space="preserve">, </w:t>
      </w:r>
      <w:proofErr w:type="spellStart"/>
      <w:r>
        <w:t>fun</w:t>
      </w:r>
      <w:proofErr w:type="spellEnd"/>
      <w:r>
        <w:t xml:space="preserve">, </w:t>
      </w:r>
      <w:proofErr w:type="spellStart"/>
      <w:r>
        <w:t>good</w:t>
      </w:r>
      <w:proofErr w:type="spellEnd"/>
      <w:r>
        <w:t xml:space="preserve"> </w:t>
      </w:r>
      <w:proofErr w:type="spellStart"/>
      <w:r>
        <w:t>physical</w:t>
      </w:r>
      <w:proofErr w:type="spellEnd"/>
      <w:r>
        <w:t xml:space="preserve"> </w:t>
      </w:r>
      <w:proofErr w:type="spellStart"/>
      <w:r>
        <w:t>health</w:t>
      </w:r>
      <w:proofErr w:type="spellEnd"/>
      <w:r>
        <w:t xml:space="preserve">, as </w:t>
      </w:r>
      <w:proofErr w:type="spellStart"/>
      <w:r>
        <w:t>well</w:t>
      </w:r>
      <w:proofErr w:type="spellEnd"/>
      <w:r>
        <w:t xml:space="preserve"> as </w:t>
      </w:r>
      <w:proofErr w:type="spellStart"/>
      <w:r>
        <w:t>opportunities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social </w:t>
      </w:r>
      <w:proofErr w:type="spellStart"/>
      <w:r>
        <w:t>interaction</w:t>
      </w:r>
      <w:proofErr w:type="spellEnd"/>
      <w:r>
        <w:t xml:space="preserve"> and </w:t>
      </w:r>
      <w:proofErr w:type="spellStart"/>
      <w:r>
        <w:t>skills</w:t>
      </w:r>
      <w:proofErr w:type="spellEnd"/>
      <w:r>
        <w:t xml:space="preserve"> </w:t>
      </w:r>
      <w:proofErr w:type="spellStart"/>
      <w:r>
        <w:t>necessary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participation</w:t>
      </w:r>
      <w:proofErr w:type="spellEnd"/>
      <w:r>
        <w:t xml:space="preserve"> in </w:t>
      </w:r>
      <w:proofErr w:type="spellStart"/>
      <w:r>
        <w:t>society</w:t>
      </w:r>
      <w:proofErr w:type="spellEnd"/>
      <w:r>
        <w:t xml:space="preserve">. Young </w:t>
      </w:r>
      <w:proofErr w:type="spellStart"/>
      <w:r>
        <w:t>athletes</w:t>
      </w:r>
      <w:proofErr w:type="spellEnd"/>
      <w:r>
        <w:t xml:space="preserve"> are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agents</w:t>
      </w:r>
      <w:proofErr w:type="spellEnd"/>
      <w:r>
        <w:t xml:space="preserve"> of </w:t>
      </w:r>
      <w:proofErr w:type="spellStart"/>
      <w:r>
        <w:t>change</w:t>
      </w:r>
      <w:proofErr w:type="spellEnd"/>
      <w:r>
        <w:t xml:space="preserve"> in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communities</w:t>
      </w:r>
      <w:proofErr w:type="spellEnd"/>
      <w:r>
        <w:t xml:space="preserve">; </w:t>
      </w:r>
      <w:proofErr w:type="spellStart"/>
      <w:r>
        <w:t>they</w:t>
      </w:r>
      <w:proofErr w:type="spellEnd"/>
      <w:r>
        <w:t xml:space="preserve"> can </w:t>
      </w:r>
      <w:proofErr w:type="spellStart"/>
      <w:r>
        <w:t>educate</w:t>
      </w:r>
      <w:proofErr w:type="spellEnd"/>
      <w:r>
        <w:t xml:space="preserve"> </w:t>
      </w:r>
      <w:proofErr w:type="spellStart"/>
      <w:r>
        <w:t>others</w:t>
      </w:r>
      <w:proofErr w:type="spellEnd"/>
      <w:r>
        <w:t xml:space="preserve"> and inspire </w:t>
      </w:r>
      <w:proofErr w:type="spellStart"/>
      <w:r>
        <w:t>young</w:t>
      </w:r>
      <w:proofErr w:type="spellEnd"/>
      <w:r>
        <w:t xml:space="preserve"> </w:t>
      </w:r>
      <w:proofErr w:type="spellStart"/>
      <w:r>
        <w:t>athletes</w:t>
      </w:r>
      <w:proofErr w:type="spellEnd"/>
      <w:r>
        <w:t xml:space="preserve">.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are </w:t>
      </w:r>
      <w:proofErr w:type="spellStart"/>
      <w:r>
        <w:t>engaged</w:t>
      </w:r>
      <w:proofErr w:type="spellEnd"/>
      <w:r>
        <w:t xml:space="preserve"> in </w:t>
      </w:r>
      <w:proofErr w:type="spellStart"/>
      <w:r>
        <w:t>sports</w:t>
      </w:r>
      <w:proofErr w:type="spellEnd"/>
      <w:r>
        <w:t xml:space="preserve">, </w:t>
      </w:r>
      <w:proofErr w:type="spellStart"/>
      <w:r>
        <w:t>identities</w:t>
      </w:r>
      <w:proofErr w:type="spellEnd"/>
      <w:r>
        <w:t xml:space="preserve"> and </w:t>
      </w:r>
      <w:proofErr w:type="spellStart"/>
      <w:r>
        <w:t>goals</w:t>
      </w:r>
      <w:proofErr w:type="spellEnd"/>
      <w:r>
        <w:t xml:space="preserve"> are </w:t>
      </w:r>
      <w:proofErr w:type="spellStart"/>
      <w:r>
        <w:t>shared</w:t>
      </w:r>
      <w:proofErr w:type="spellEnd"/>
      <w:r>
        <w:t xml:space="preserve">. Bonds are </w:t>
      </w:r>
      <w:proofErr w:type="spellStart"/>
      <w:r>
        <w:t>cultivated</w:t>
      </w:r>
      <w:proofErr w:type="spellEnd"/>
      <w:r>
        <w:t xml:space="preserve"> </w:t>
      </w:r>
      <w:proofErr w:type="spellStart"/>
      <w:r>
        <w:t>across</w:t>
      </w:r>
      <w:proofErr w:type="spellEnd"/>
      <w:r>
        <w:t xml:space="preserve"> racial, </w:t>
      </w:r>
      <w:proofErr w:type="spellStart"/>
      <w:r>
        <w:t>ethnic</w:t>
      </w:r>
      <w:proofErr w:type="spellEnd"/>
      <w:r>
        <w:t xml:space="preserve">, and </w:t>
      </w:r>
      <w:proofErr w:type="spellStart"/>
      <w:r>
        <w:t>class</w:t>
      </w:r>
      <w:proofErr w:type="spellEnd"/>
      <w:r>
        <w:t xml:space="preserve"> </w:t>
      </w:r>
      <w:proofErr w:type="spellStart"/>
      <w:r>
        <w:t>lines</w:t>
      </w:r>
      <w:proofErr w:type="spellEnd"/>
      <w:r>
        <w:t xml:space="preserve">. </w:t>
      </w:r>
      <w:proofErr w:type="spellStart"/>
      <w:r>
        <w:t>Sports</w:t>
      </w:r>
      <w:proofErr w:type="spellEnd"/>
      <w:r>
        <w:t xml:space="preserve"> </w:t>
      </w:r>
      <w:proofErr w:type="spellStart"/>
      <w:r>
        <w:t>help</w:t>
      </w:r>
      <w:proofErr w:type="spellEnd"/>
      <w:r>
        <w:t xml:space="preserve"> human </w:t>
      </w:r>
      <w:proofErr w:type="spellStart"/>
      <w:r>
        <w:t>rights</w:t>
      </w:r>
      <w:proofErr w:type="spellEnd"/>
      <w:r>
        <w:t xml:space="preserve"> </w:t>
      </w:r>
      <w:proofErr w:type="spellStart"/>
      <w:r>
        <w:t>progress</w:t>
      </w:r>
      <w:proofErr w:type="spellEnd"/>
      <w:r>
        <w:t>.</w:t>
      </w:r>
    </w:p>
    <w:p w:rsidR="001379CF" w:rsidRPr="001379CF" w:rsidRDefault="001379CF" w:rsidP="001379CF">
      <w:pPr>
        <w:rPr>
          <w:b/>
        </w:rPr>
      </w:pPr>
      <w:proofErr w:type="spellStart"/>
      <w:r w:rsidRPr="001379CF">
        <w:rPr>
          <w:b/>
        </w:rPr>
        <w:t>How</w:t>
      </w:r>
      <w:proofErr w:type="spellEnd"/>
      <w:r w:rsidRPr="001379CF">
        <w:rPr>
          <w:b/>
        </w:rPr>
        <w:t xml:space="preserve"> do </w:t>
      </w:r>
      <w:proofErr w:type="spellStart"/>
      <w:r w:rsidRPr="001379CF">
        <w:rPr>
          <w:b/>
        </w:rPr>
        <w:t>sports</w:t>
      </w:r>
      <w:proofErr w:type="spellEnd"/>
      <w:r w:rsidRPr="001379CF">
        <w:rPr>
          <w:b/>
        </w:rPr>
        <w:t xml:space="preserve"> </w:t>
      </w:r>
      <w:proofErr w:type="spellStart"/>
      <w:r w:rsidRPr="001379CF">
        <w:rPr>
          <w:b/>
        </w:rPr>
        <w:t>shape</w:t>
      </w:r>
      <w:proofErr w:type="spellEnd"/>
      <w:r w:rsidRPr="001379CF">
        <w:rPr>
          <w:b/>
        </w:rPr>
        <w:t xml:space="preserve"> culture?</w:t>
      </w:r>
    </w:p>
    <w:p w:rsidR="001379CF" w:rsidRDefault="001379CF" w:rsidP="001379CF">
      <w:r>
        <w:t>______</w:t>
      </w:r>
      <w:bookmarkStart w:id="0" w:name="_GoBack"/>
      <w:bookmarkEnd w:id="0"/>
      <w:r>
        <w:t>_____________________________________________________________________</w:t>
      </w:r>
    </w:p>
    <w:p w:rsidR="001379CF" w:rsidRDefault="001379CF" w:rsidP="001379CF">
      <w:pPr>
        <w:pStyle w:val="Prrafodelista"/>
        <w:numPr>
          <w:ilvl w:val="0"/>
          <w:numId w:val="8"/>
        </w:numPr>
        <w:tabs>
          <w:tab w:val="left" w:pos="2190"/>
        </w:tabs>
      </w:pPr>
      <w:proofErr w:type="spellStart"/>
      <w:r>
        <w:t>Underline</w:t>
      </w:r>
      <w:proofErr w:type="spellEnd"/>
      <w:r>
        <w:t xml:space="preserve"> the ideas </w:t>
      </w:r>
      <w:proofErr w:type="spellStart"/>
      <w:r>
        <w:t>found</w:t>
      </w:r>
      <w:proofErr w:type="spellEnd"/>
      <w:r>
        <w:t xml:space="preserve"> in the </w:t>
      </w:r>
      <w:proofErr w:type="spellStart"/>
      <w:r>
        <w:t>passage</w:t>
      </w:r>
      <w:proofErr w:type="spellEnd"/>
      <w:r>
        <w:t xml:space="preserve">: </w:t>
      </w:r>
    </w:p>
    <w:p w:rsidR="001379CF" w:rsidRDefault="001379CF" w:rsidP="001379CF">
      <w:pPr>
        <w:pStyle w:val="Prrafodelista"/>
        <w:numPr>
          <w:ilvl w:val="0"/>
          <w:numId w:val="9"/>
        </w:numPr>
        <w:tabs>
          <w:tab w:val="left" w:pos="2190"/>
        </w:tabs>
      </w:pPr>
      <w:r>
        <w:t xml:space="preserve">Culture </w:t>
      </w:r>
      <w:proofErr w:type="spellStart"/>
      <w:r>
        <w:t>reflects</w:t>
      </w:r>
      <w:proofErr w:type="spellEnd"/>
      <w:r>
        <w:t xml:space="preserve"> </w:t>
      </w:r>
      <w:proofErr w:type="spellStart"/>
      <w:r>
        <w:t>everything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are. </w:t>
      </w:r>
    </w:p>
    <w:p w:rsidR="001379CF" w:rsidRDefault="001379CF" w:rsidP="001379CF">
      <w:pPr>
        <w:pStyle w:val="Prrafodelista"/>
        <w:tabs>
          <w:tab w:val="left" w:pos="2190"/>
        </w:tabs>
      </w:pPr>
      <w:r>
        <w:t>________________________________________________________________</w:t>
      </w:r>
    </w:p>
    <w:p w:rsidR="001379CF" w:rsidRDefault="001379CF" w:rsidP="001379CF">
      <w:pPr>
        <w:pStyle w:val="Prrafodelista"/>
        <w:numPr>
          <w:ilvl w:val="0"/>
          <w:numId w:val="9"/>
        </w:numPr>
        <w:tabs>
          <w:tab w:val="left" w:pos="2190"/>
        </w:tabs>
      </w:pPr>
      <w:r>
        <w:t xml:space="preserve">Culture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means</w:t>
      </w:r>
      <w:proofErr w:type="spellEnd"/>
      <w:r>
        <w:t xml:space="preserve"> “</w:t>
      </w:r>
      <w:proofErr w:type="spellStart"/>
      <w:r>
        <w:t>to</w:t>
      </w:r>
      <w:proofErr w:type="spellEnd"/>
      <w:r>
        <w:t xml:space="preserve"> be </w:t>
      </w:r>
      <w:proofErr w:type="spellStart"/>
      <w:r>
        <w:t>educated</w:t>
      </w:r>
      <w:proofErr w:type="spellEnd"/>
      <w:r>
        <w:t xml:space="preserve">” </w:t>
      </w:r>
    </w:p>
    <w:p w:rsidR="001379CF" w:rsidRDefault="001379CF" w:rsidP="001379CF">
      <w:pPr>
        <w:pStyle w:val="Prrafodelista"/>
        <w:tabs>
          <w:tab w:val="left" w:pos="2190"/>
        </w:tabs>
      </w:pPr>
      <w:r>
        <w:t>________________________________________________________________</w:t>
      </w:r>
    </w:p>
    <w:p w:rsidR="00525061" w:rsidRDefault="001379CF" w:rsidP="001379CF">
      <w:pPr>
        <w:pStyle w:val="Prrafodelista"/>
        <w:numPr>
          <w:ilvl w:val="0"/>
          <w:numId w:val="9"/>
        </w:numPr>
        <w:tabs>
          <w:tab w:val="left" w:pos="2190"/>
        </w:tabs>
      </w:pPr>
      <w:r>
        <w:t xml:space="preserve">Culture </w:t>
      </w:r>
      <w:proofErr w:type="spellStart"/>
      <w:r>
        <w:t>is</w:t>
      </w:r>
      <w:proofErr w:type="spellEnd"/>
      <w:r>
        <w:t xml:space="preserve"> the </w:t>
      </w:r>
      <w:proofErr w:type="spellStart"/>
      <w:r>
        <w:t>same</w:t>
      </w:r>
      <w:proofErr w:type="spellEnd"/>
      <w:r>
        <w:t xml:space="preserve"> in </w:t>
      </w:r>
      <w:proofErr w:type="spellStart"/>
      <w:r>
        <w:t>all</w:t>
      </w:r>
      <w:proofErr w:type="spellEnd"/>
      <w:r>
        <w:t xml:space="preserve"> </w:t>
      </w:r>
      <w:proofErr w:type="spellStart"/>
      <w:r>
        <w:t>societies</w:t>
      </w:r>
      <w:proofErr w:type="spellEnd"/>
      <w:r>
        <w:t xml:space="preserve">. </w:t>
      </w:r>
      <w:proofErr w:type="spellStart"/>
      <w:r>
        <w:t>We</w:t>
      </w:r>
      <w:proofErr w:type="spellEnd"/>
      <w:r>
        <w:t xml:space="preserve"> can </w:t>
      </w:r>
      <w:proofErr w:type="spellStart"/>
      <w:r>
        <w:t>find</w:t>
      </w:r>
      <w:proofErr w:type="spellEnd"/>
      <w:r>
        <w:t xml:space="preserve"> </w:t>
      </w:r>
      <w:proofErr w:type="spellStart"/>
      <w:r>
        <w:t>sports</w:t>
      </w:r>
      <w:proofErr w:type="spellEnd"/>
      <w:r>
        <w:t xml:space="preserve"> in </w:t>
      </w:r>
      <w:proofErr w:type="spellStart"/>
      <w:r>
        <w:t>all</w:t>
      </w:r>
      <w:proofErr w:type="spellEnd"/>
      <w:r>
        <w:t xml:space="preserve"> cultures.</w:t>
      </w:r>
      <w:r>
        <w:tab/>
      </w:r>
    </w:p>
    <w:p w:rsidR="001379CF" w:rsidRDefault="001379CF" w:rsidP="001379CF">
      <w:pPr>
        <w:pStyle w:val="Prrafodelista"/>
        <w:tabs>
          <w:tab w:val="left" w:pos="2190"/>
        </w:tabs>
      </w:pPr>
      <w:r>
        <w:t>_________________________________________________________________</w:t>
      </w:r>
    </w:p>
    <w:p w:rsidR="0030423D" w:rsidRDefault="0030423D" w:rsidP="001379CF">
      <w:pPr>
        <w:pStyle w:val="Prrafodelista"/>
        <w:tabs>
          <w:tab w:val="left" w:pos="2190"/>
        </w:tabs>
      </w:pPr>
    </w:p>
    <w:p w:rsidR="0030423D" w:rsidRDefault="0030423D" w:rsidP="001379CF">
      <w:pPr>
        <w:pStyle w:val="Prrafodelista"/>
        <w:tabs>
          <w:tab w:val="left" w:pos="2190"/>
        </w:tabs>
      </w:pPr>
    </w:p>
    <w:p w:rsidR="0030423D" w:rsidRDefault="0030423D" w:rsidP="001379CF">
      <w:pPr>
        <w:pStyle w:val="Prrafodelista"/>
        <w:tabs>
          <w:tab w:val="left" w:pos="2190"/>
        </w:tabs>
      </w:pPr>
      <w:r>
        <w:t>WHATCH A VIDEO AND WRITE 3 IDEAS ABOUT “</w:t>
      </w:r>
      <w:proofErr w:type="spellStart"/>
      <w:r w:rsidRPr="00B00AAA">
        <w:rPr>
          <w:rFonts w:cstheme="minorHAnsi"/>
        </w:rPr>
        <w:t>Teens</w:t>
      </w:r>
      <w:proofErr w:type="spellEnd"/>
      <w:r w:rsidRPr="00B00AAA">
        <w:rPr>
          <w:rFonts w:cstheme="minorHAnsi"/>
        </w:rPr>
        <w:t xml:space="preserve"> </w:t>
      </w:r>
      <w:proofErr w:type="spellStart"/>
      <w:r w:rsidRPr="00B00AAA">
        <w:rPr>
          <w:rFonts w:cstheme="minorHAnsi"/>
        </w:rPr>
        <w:t>situations</w:t>
      </w:r>
      <w:proofErr w:type="spellEnd"/>
      <w:r w:rsidRPr="00B00AAA">
        <w:rPr>
          <w:rFonts w:cstheme="minorHAnsi"/>
        </w:rPr>
        <w:t xml:space="preserve"> </w:t>
      </w:r>
      <w:proofErr w:type="spellStart"/>
      <w:r w:rsidRPr="00B00AAA">
        <w:rPr>
          <w:rFonts w:cstheme="minorHAnsi"/>
        </w:rPr>
        <w:t>around</w:t>
      </w:r>
      <w:proofErr w:type="spellEnd"/>
      <w:r w:rsidRPr="00B00AAA">
        <w:rPr>
          <w:rFonts w:cstheme="minorHAnsi"/>
        </w:rPr>
        <w:t xml:space="preserve"> the </w:t>
      </w:r>
      <w:proofErr w:type="spellStart"/>
      <w:r w:rsidRPr="00B00AAA">
        <w:rPr>
          <w:rFonts w:cstheme="minorHAnsi"/>
        </w:rPr>
        <w:t>world</w:t>
      </w:r>
      <w:proofErr w:type="spellEnd"/>
      <w:r>
        <w:rPr>
          <w:rFonts w:cstheme="minorHAnsi"/>
        </w:rPr>
        <w:t>”</w:t>
      </w:r>
    </w:p>
    <w:p w:rsidR="0030423D" w:rsidRDefault="0030423D" w:rsidP="001379CF">
      <w:pPr>
        <w:pStyle w:val="Prrafodelista"/>
        <w:tabs>
          <w:tab w:val="left" w:pos="2190"/>
        </w:tabs>
      </w:pPr>
      <w:hyperlink r:id="rId5" w:history="1">
        <w:r w:rsidRPr="00B4189E">
          <w:rPr>
            <w:rStyle w:val="Hipervnculo"/>
          </w:rPr>
          <w:t>https://www.youtube.com/watch?v=6gIK_XoB8so</w:t>
        </w:r>
      </w:hyperlink>
    </w:p>
    <w:p w:rsidR="0030423D" w:rsidRDefault="0030423D" w:rsidP="001379CF">
      <w:pPr>
        <w:pStyle w:val="Prrafodelista"/>
        <w:tabs>
          <w:tab w:val="left" w:pos="2190"/>
        </w:tabs>
      </w:pPr>
      <w:r>
        <w:t>1_______________________________________________</w:t>
      </w:r>
    </w:p>
    <w:p w:rsidR="0030423D" w:rsidRDefault="0030423D" w:rsidP="001379CF">
      <w:pPr>
        <w:pStyle w:val="Prrafodelista"/>
        <w:tabs>
          <w:tab w:val="left" w:pos="2190"/>
        </w:tabs>
      </w:pPr>
      <w:r>
        <w:t>2______________________________________________________</w:t>
      </w:r>
    </w:p>
    <w:p w:rsidR="0030423D" w:rsidRPr="001379CF" w:rsidRDefault="0030423D" w:rsidP="001379CF">
      <w:pPr>
        <w:pStyle w:val="Prrafodelista"/>
        <w:tabs>
          <w:tab w:val="left" w:pos="2190"/>
        </w:tabs>
      </w:pPr>
      <w:r>
        <w:t>3____________________________________________________</w:t>
      </w:r>
    </w:p>
    <w:sectPr w:rsidR="0030423D" w:rsidRPr="001379C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Neue-Thi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F6EC2"/>
    <w:multiLevelType w:val="hybridMultilevel"/>
    <w:tmpl w:val="D3366E9E"/>
    <w:lvl w:ilvl="0" w:tplc="8B1C4B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2CC5B2B"/>
    <w:multiLevelType w:val="hybridMultilevel"/>
    <w:tmpl w:val="8142384E"/>
    <w:lvl w:ilvl="0" w:tplc="0C0A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6556FCD"/>
    <w:multiLevelType w:val="hybridMultilevel"/>
    <w:tmpl w:val="91D2CD0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FA2DC2"/>
    <w:multiLevelType w:val="hybridMultilevel"/>
    <w:tmpl w:val="0F5CA63E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BD3BA6"/>
    <w:multiLevelType w:val="hybridMultilevel"/>
    <w:tmpl w:val="EF80913A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6A05B6"/>
    <w:multiLevelType w:val="hybridMultilevel"/>
    <w:tmpl w:val="B322D13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3A1AAD"/>
    <w:multiLevelType w:val="hybridMultilevel"/>
    <w:tmpl w:val="2AEE3394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0314D78"/>
    <w:multiLevelType w:val="hybridMultilevel"/>
    <w:tmpl w:val="6D68B15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BD6099C"/>
    <w:multiLevelType w:val="hybridMultilevel"/>
    <w:tmpl w:val="1AB867D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0"/>
  </w:num>
  <w:num w:numId="5">
    <w:abstractNumId w:val="6"/>
  </w:num>
  <w:num w:numId="6">
    <w:abstractNumId w:val="1"/>
  </w:num>
  <w:num w:numId="7">
    <w:abstractNumId w:val="7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168"/>
    <w:rsid w:val="0002518B"/>
    <w:rsid w:val="00131B37"/>
    <w:rsid w:val="001379CF"/>
    <w:rsid w:val="002D3B03"/>
    <w:rsid w:val="0030423D"/>
    <w:rsid w:val="004A6697"/>
    <w:rsid w:val="00525061"/>
    <w:rsid w:val="007217CF"/>
    <w:rsid w:val="00752E84"/>
    <w:rsid w:val="007F758F"/>
    <w:rsid w:val="008D5168"/>
    <w:rsid w:val="00D07D39"/>
    <w:rsid w:val="00D77484"/>
    <w:rsid w:val="00E54191"/>
    <w:rsid w:val="00E80D3F"/>
    <w:rsid w:val="00FD2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78CC23-C024-4749-8958-52282E9B1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D5168"/>
    <w:pPr>
      <w:ind w:left="720"/>
      <w:contextualSpacing/>
    </w:pPr>
  </w:style>
  <w:style w:type="table" w:styleId="Tablaconcuadrcula">
    <w:name w:val="Table Grid"/>
    <w:basedOn w:val="Tablanormal"/>
    <w:uiPriority w:val="39"/>
    <w:rsid w:val="008D51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52506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6gIK_XoB8s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320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Alisson Zambrano</dc:creator>
  <cp:keywords/>
  <dc:description/>
  <cp:lastModifiedBy>Alisson Zambrano</cp:lastModifiedBy>
  <cp:revision>13</cp:revision>
  <dcterms:created xsi:type="dcterms:W3CDTF">2021-02-08T18:50:00Z</dcterms:created>
  <dcterms:modified xsi:type="dcterms:W3CDTF">2021-03-15T20:36:00Z</dcterms:modified>
</cp:coreProperties>
</file>